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454B" w14:textId="10A1B9F7" w:rsidR="00B75122" w:rsidRPr="00D23BBB" w:rsidRDefault="00B75122" w:rsidP="00B75122">
      <w:pPr>
        <w:spacing w:line="360" w:lineRule="auto"/>
        <w:jc w:val="right"/>
        <w:rPr>
          <w:rFonts w:ascii="Garamond" w:hAnsi="Garamond"/>
          <w:smallCaps/>
          <w:sz w:val="22"/>
          <w:szCs w:val="22"/>
        </w:rPr>
      </w:pPr>
      <w:r w:rsidRPr="00D23BBB">
        <w:rPr>
          <w:rFonts w:ascii="Garamond" w:hAnsi="Garamond"/>
          <w:smallCaps/>
          <w:sz w:val="22"/>
          <w:szCs w:val="22"/>
        </w:rPr>
        <w:t xml:space="preserve">Kraków </w:t>
      </w:r>
      <w:r w:rsidR="006F43BB">
        <w:rPr>
          <w:rFonts w:ascii="Garamond" w:hAnsi="Garamond"/>
          <w:smallCaps/>
          <w:sz w:val="22"/>
          <w:szCs w:val="22"/>
        </w:rPr>
        <w:t>27.03.2026</w:t>
      </w:r>
      <w:r w:rsidRPr="00D23BBB">
        <w:rPr>
          <w:rFonts w:ascii="Garamond" w:hAnsi="Garamond"/>
          <w:smallCaps/>
          <w:sz w:val="22"/>
          <w:szCs w:val="22"/>
        </w:rPr>
        <w:t xml:space="preserve"> r.</w:t>
      </w:r>
    </w:p>
    <w:p w14:paraId="13C84B9B" w14:textId="77777777" w:rsidR="00B75122" w:rsidRPr="00D23BBB" w:rsidRDefault="00B75122" w:rsidP="00B75122">
      <w:pPr>
        <w:spacing w:line="360" w:lineRule="auto"/>
        <w:jc w:val="right"/>
        <w:rPr>
          <w:rFonts w:ascii="Garamond" w:hAnsi="Garamond"/>
          <w:b/>
          <w:smallCaps/>
          <w:sz w:val="22"/>
          <w:szCs w:val="22"/>
        </w:rPr>
      </w:pPr>
    </w:p>
    <w:p w14:paraId="06092871" w14:textId="77777777" w:rsidR="00B75122" w:rsidRPr="00822586" w:rsidRDefault="00B75122" w:rsidP="00B75122">
      <w:pPr>
        <w:spacing w:line="360" w:lineRule="auto"/>
        <w:jc w:val="right"/>
        <w:rPr>
          <w:rFonts w:ascii="Garamond" w:hAnsi="Garamond"/>
          <w:bCs/>
          <w:smallCaps/>
          <w:sz w:val="22"/>
          <w:szCs w:val="22"/>
        </w:rPr>
      </w:pPr>
    </w:p>
    <w:p w14:paraId="44D52EEA" w14:textId="77777777" w:rsidR="00B75122" w:rsidRPr="00F01EEB" w:rsidRDefault="00B75122" w:rsidP="00B7512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Garamond" w:hAnsi="Garamond" w:cs="Arial"/>
          <w:b/>
          <w:bCs/>
        </w:rPr>
      </w:pPr>
    </w:p>
    <w:p w14:paraId="4175B35B" w14:textId="77777777" w:rsidR="00B75122" w:rsidRPr="00D23BBB" w:rsidRDefault="00B75122" w:rsidP="00B75122">
      <w:pPr>
        <w:rPr>
          <w:rFonts w:ascii="Garamond" w:hAnsi="Garamond"/>
          <w:b/>
          <w:smallCaps/>
          <w:u w:val="single"/>
        </w:rPr>
      </w:pPr>
    </w:p>
    <w:p w14:paraId="37C7373F" w14:textId="573CB1AD" w:rsidR="00B75122" w:rsidRPr="00D23BBB" w:rsidRDefault="00B75122" w:rsidP="00A8484A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  <w:u w:val="single"/>
        </w:rPr>
      </w:pPr>
      <w:r w:rsidRPr="00D23BBB">
        <w:rPr>
          <w:rFonts w:ascii="Garamond" w:hAnsi="Garamond"/>
          <w:b/>
          <w:smallCaps/>
          <w:sz w:val="22"/>
          <w:szCs w:val="22"/>
          <w:u w:val="single"/>
        </w:rPr>
        <w:t xml:space="preserve">ZAPROSZENIE DO ZŁOŻENIA OFERTY </w:t>
      </w:r>
      <w:r w:rsidR="006F43BB">
        <w:rPr>
          <w:rFonts w:ascii="Garamond" w:hAnsi="Garamond"/>
          <w:b/>
          <w:smallCaps/>
          <w:sz w:val="22"/>
          <w:szCs w:val="22"/>
          <w:u w:val="single"/>
        </w:rPr>
        <w:t xml:space="preserve"> </w:t>
      </w:r>
      <w:r w:rsidRPr="00D23BBB">
        <w:rPr>
          <w:rFonts w:ascii="Garamond" w:hAnsi="Garamond"/>
          <w:b/>
          <w:smallCaps/>
          <w:sz w:val="22"/>
          <w:szCs w:val="22"/>
          <w:u w:val="single"/>
        </w:rPr>
        <w:t>NA:</w:t>
      </w:r>
    </w:p>
    <w:p w14:paraId="709F49EB" w14:textId="77777777" w:rsidR="00B75122" w:rsidRPr="00D23BBB" w:rsidRDefault="00B75122" w:rsidP="00B75122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  <w:u w:val="single"/>
        </w:rPr>
      </w:pPr>
    </w:p>
    <w:p w14:paraId="6448DC2D" w14:textId="77777777" w:rsidR="00A8484A" w:rsidRPr="00A8484A" w:rsidRDefault="00A8484A" w:rsidP="00A8484A">
      <w:pPr>
        <w:shd w:val="clear" w:color="auto" w:fill="D9D9D9" w:themeFill="background1" w:themeFillShade="D9"/>
        <w:spacing w:line="276" w:lineRule="auto"/>
        <w:jc w:val="center"/>
        <w:rPr>
          <w:rFonts w:ascii="Garamond" w:hAnsi="Garamond"/>
          <w:b/>
          <w:bCs/>
        </w:rPr>
      </w:pPr>
      <w:r w:rsidRPr="00A8484A">
        <w:rPr>
          <w:rStyle w:val="FontStyle27"/>
          <w:rFonts w:ascii="Garamond" w:hAnsi="Garamond"/>
          <w:b/>
          <w:sz w:val="24"/>
          <w:szCs w:val="24"/>
          <w:shd w:val="clear" w:color="auto" w:fill="D9D9D9"/>
        </w:rPr>
        <w:t xml:space="preserve">Budowę instalacji centralnego ogrzewania w budynku </w:t>
      </w:r>
      <w:r w:rsidRPr="00A8484A">
        <w:rPr>
          <w:rFonts w:ascii="Garamond" w:hAnsi="Garamond"/>
          <w:b/>
        </w:rPr>
        <w:t>przy ul. Studenckiej 19 w Krakowie</w:t>
      </w:r>
      <w:r w:rsidRPr="00A8484A">
        <w:rPr>
          <w:rStyle w:val="FontStyle27"/>
          <w:rFonts w:ascii="Garamond" w:hAnsi="Garamond"/>
          <w:b/>
          <w:sz w:val="24"/>
          <w:szCs w:val="24"/>
          <w:shd w:val="clear" w:color="auto" w:fill="D9D9D9"/>
        </w:rPr>
        <w:t xml:space="preserve"> - </w:t>
      </w:r>
      <w:r w:rsidRPr="00A8484A">
        <w:rPr>
          <w:rFonts w:ascii="Garamond" w:hAnsi="Garamond"/>
          <w:b/>
        </w:rPr>
        <w:t>siedzibie Małopolskiego Oddziału Okręgowego Polskiego Czerwonego Krzyża</w:t>
      </w:r>
    </w:p>
    <w:p w14:paraId="14ECB1FB" w14:textId="77777777" w:rsidR="00B75122" w:rsidRPr="005546CA" w:rsidRDefault="00B75122" w:rsidP="00B75122">
      <w:pPr>
        <w:spacing w:line="360" w:lineRule="auto"/>
        <w:jc w:val="center"/>
        <w:rPr>
          <w:rFonts w:ascii="Garamond" w:hAnsi="Garamond" w:cstheme="minorHAnsi"/>
          <w:bCs/>
        </w:rPr>
      </w:pPr>
    </w:p>
    <w:p w14:paraId="60C83354" w14:textId="77777777" w:rsidR="00B75122" w:rsidRPr="00D23BBB" w:rsidRDefault="00B75122" w:rsidP="00B75122">
      <w:pPr>
        <w:pStyle w:val="Nagwek1"/>
        <w:widowControl w:val="0"/>
        <w:tabs>
          <w:tab w:val="left" w:pos="180"/>
        </w:tabs>
        <w:spacing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7B6601FE" w14:textId="77777777" w:rsidR="00B75122" w:rsidRDefault="00B75122" w:rsidP="006F43BB">
      <w:pPr>
        <w:spacing w:line="276" w:lineRule="auto"/>
        <w:jc w:val="both"/>
        <w:rPr>
          <w:rFonts w:ascii="Garamond" w:hAnsi="Garamond" w:cstheme="minorHAnsi"/>
          <w:b/>
          <w:i/>
          <w:iCs/>
        </w:rPr>
      </w:pPr>
      <w:r w:rsidRPr="007E2F82">
        <w:rPr>
          <w:rFonts w:ascii="Garamond" w:eastAsia="Arial" w:hAnsi="Garamond"/>
        </w:rPr>
        <w:t xml:space="preserve">Niniejszym zapraszamy do złożenia oferty </w:t>
      </w:r>
      <w:r w:rsidRPr="007E2F82">
        <w:rPr>
          <w:rFonts w:ascii="Garamond" w:hAnsi="Garamond" w:cstheme="minorHAnsi"/>
        </w:rPr>
        <w:t>na</w:t>
      </w:r>
      <w:r w:rsidRPr="007E2F82">
        <w:rPr>
          <w:rFonts w:ascii="Garamond" w:hAnsi="Garamond" w:cstheme="minorHAnsi"/>
          <w:smallCaps/>
        </w:rPr>
        <w:t xml:space="preserve"> </w:t>
      </w:r>
      <w:r w:rsidRPr="007E2F82">
        <w:rPr>
          <w:rFonts w:ascii="Garamond" w:hAnsi="Garamond" w:cstheme="minorHAnsi"/>
          <w:b/>
          <w:i/>
          <w:iCs/>
        </w:rPr>
        <w:t xml:space="preserve"> </w:t>
      </w:r>
      <w:r w:rsidRPr="00207096">
        <w:rPr>
          <w:rFonts w:ascii="Garamond" w:hAnsi="Garamond" w:cstheme="minorHAnsi"/>
          <w:bCs/>
        </w:rPr>
        <w:t>przedmiotowe postępowanie</w:t>
      </w:r>
      <w:r>
        <w:rPr>
          <w:rFonts w:ascii="Garamond" w:hAnsi="Garamond" w:cstheme="minorHAnsi"/>
          <w:b/>
          <w:i/>
          <w:iCs/>
        </w:rPr>
        <w:t>.</w:t>
      </w:r>
    </w:p>
    <w:p w14:paraId="13675D5F" w14:textId="2767E158" w:rsidR="00B75122" w:rsidRDefault="00B75122" w:rsidP="00B75122">
      <w:pPr>
        <w:spacing w:line="276" w:lineRule="auto"/>
        <w:jc w:val="both"/>
        <w:rPr>
          <w:rFonts w:ascii="Garamond" w:eastAsia="Arial" w:hAnsi="Garamond"/>
        </w:rPr>
      </w:pPr>
      <w:r w:rsidRPr="007E2F82">
        <w:rPr>
          <w:rFonts w:ascii="Garamond" w:eastAsia="Arial" w:hAnsi="Garamond"/>
        </w:rPr>
        <w:t>Sposób sporządzania oferty oraz wszystkie niezbędne informacje określa Specyfikacja Istotnych Warunków Zamówienia, stanowiąca załącznik do nin. Zaproszenia.</w:t>
      </w:r>
    </w:p>
    <w:p w14:paraId="54F27602" w14:textId="77777777" w:rsidR="00B1779F" w:rsidRDefault="00B1779F" w:rsidP="00B75122">
      <w:pPr>
        <w:spacing w:line="276" w:lineRule="auto"/>
        <w:jc w:val="both"/>
        <w:rPr>
          <w:rFonts w:ascii="Garamond" w:eastAsia="Arial" w:hAnsi="Garamond"/>
        </w:rPr>
      </w:pPr>
    </w:p>
    <w:p w14:paraId="22F83E98" w14:textId="00490B95" w:rsidR="00B1779F" w:rsidRDefault="00B1779F" w:rsidP="00B75122">
      <w:pPr>
        <w:spacing w:line="276" w:lineRule="auto"/>
        <w:jc w:val="both"/>
        <w:rPr>
          <w:rFonts w:ascii="Garamond" w:eastAsia="Arial" w:hAnsi="Garamond"/>
        </w:rPr>
      </w:pPr>
      <w:r>
        <w:rPr>
          <w:rFonts w:ascii="Garamond" w:eastAsia="Arial" w:hAnsi="Garamond"/>
        </w:rPr>
        <w:t>Kompletna dokumentacja znajduje się pod adresem:</w:t>
      </w:r>
    </w:p>
    <w:p w14:paraId="296072A4" w14:textId="77777777" w:rsidR="00B1779F" w:rsidRDefault="00B1779F" w:rsidP="00B75122">
      <w:pPr>
        <w:spacing w:line="276" w:lineRule="auto"/>
        <w:jc w:val="both"/>
        <w:rPr>
          <w:rFonts w:ascii="Garamond" w:eastAsia="Arial" w:hAnsi="Garamond"/>
        </w:rPr>
      </w:pPr>
    </w:p>
    <w:p w14:paraId="04DEDFCE" w14:textId="44E78FE0" w:rsidR="00B1779F" w:rsidRPr="00B1779F" w:rsidRDefault="00B1779F" w:rsidP="00B75122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  <w:hyperlink r:id="rId6" w:history="1">
        <w:r w:rsidRPr="00B1779F">
          <w:rPr>
            <w:rStyle w:val="Hipercze"/>
            <w:rFonts w:ascii="Garamond" w:hAnsi="Garamond" w:cstheme="minorHAnsi"/>
            <w:bCs/>
            <w:sz w:val="22"/>
            <w:szCs w:val="22"/>
          </w:rPr>
          <w:t>https://drive.google.com/drive/folders/1GLMvMgL-MJJj0WUXU8vC6bZHqDUPf8v3?usp=drive_link</w:t>
        </w:r>
      </w:hyperlink>
    </w:p>
    <w:p w14:paraId="28EDD09D" w14:textId="77777777" w:rsidR="00B1779F" w:rsidRPr="007E2F82" w:rsidRDefault="00B1779F" w:rsidP="00B75122">
      <w:pPr>
        <w:spacing w:line="276" w:lineRule="auto"/>
        <w:jc w:val="both"/>
        <w:rPr>
          <w:rFonts w:ascii="Garamond" w:hAnsi="Garamond" w:cstheme="minorHAnsi"/>
          <w:b/>
          <w:i/>
          <w:iCs/>
        </w:rPr>
      </w:pPr>
    </w:p>
    <w:p w14:paraId="7F75AECB" w14:textId="77777777" w:rsidR="00B75122" w:rsidRPr="007E2F82" w:rsidRDefault="00B75122" w:rsidP="00B75122">
      <w:pPr>
        <w:pStyle w:val="Tekstpodstawowy31"/>
        <w:spacing w:line="276" w:lineRule="auto"/>
        <w:jc w:val="both"/>
        <w:rPr>
          <w:rFonts w:ascii="Garamond" w:eastAsia="Arial" w:hAnsi="Garamond"/>
          <w:szCs w:val="24"/>
        </w:rPr>
      </w:pPr>
    </w:p>
    <w:p w14:paraId="60BFA52B" w14:textId="77777777" w:rsidR="00B75122" w:rsidRPr="00D23BBB" w:rsidRDefault="00B75122" w:rsidP="00B75122">
      <w:pPr>
        <w:ind w:left="360"/>
        <w:jc w:val="right"/>
        <w:rPr>
          <w:rFonts w:ascii="Garamond" w:hAnsi="Garamond"/>
          <w:b/>
          <w:color w:val="FF0000"/>
          <w:sz w:val="22"/>
          <w:szCs w:val="22"/>
        </w:rPr>
      </w:pPr>
    </w:p>
    <w:p w14:paraId="264C42B0" w14:textId="66FF9A37" w:rsidR="00B75122" w:rsidRPr="00D23BBB" w:rsidRDefault="00916DD0" w:rsidP="00B75122">
      <w:pPr>
        <w:ind w:left="360"/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 xml:space="preserve"> </w:t>
      </w:r>
    </w:p>
    <w:p w14:paraId="56A7156E" w14:textId="77777777" w:rsidR="00B75122" w:rsidRPr="00D23BBB" w:rsidRDefault="00B75122" w:rsidP="00B75122">
      <w:pPr>
        <w:rPr>
          <w:rFonts w:ascii="Garamond" w:hAnsi="Garamond"/>
          <w:sz w:val="18"/>
          <w:szCs w:val="18"/>
        </w:rPr>
      </w:pPr>
    </w:p>
    <w:p w14:paraId="62EDFF57" w14:textId="77777777" w:rsidR="00B75122" w:rsidRDefault="00B75122" w:rsidP="00B75122">
      <w:pPr>
        <w:rPr>
          <w:rFonts w:ascii="Garamond" w:hAnsi="Garamond"/>
          <w:sz w:val="18"/>
          <w:szCs w:val="18"/>
        </w:rPr>
      </w:pPr>
    </w:p>
    <w:p w14:paraId="5F699966" w14:textId="77777777" w:rsidR="00B75122" w:rsidRDefault="00B75122" w:rsidP="00B75122">
      <w:pPr>
        <w:rPr>
          <w:rFonts w:ascii="Garamond" w:hAnsi="Garamond"/>
          <w:sz w:val="18"/>
          <w:szCs w:val="18"/>
        </w:rPr>
      </w:pPr>
    </w:p>
    <w:p w14:paraId="712ED45D" w14:textId="77777777" w:rsidR="00B75122" w:rsidRDefault="00B75122" w:rsidP="00B75122">
      <w:pPr>
        <w:rPr>
          <w:rFonts w:ascii="Garamond" w:hAnsi="Garamond"/>
          <w:sz w:val="18"/>
          <w:szCs w:val="18"/>
        </w:rPr>
      </w:pPr>
    </w:p>
    <w:p w14:paraId="51413F14" w14:textId="77777777" w:rsidR="00B75122" w:rsidRDefault="00B75122" w:rsidP="00B75122"/>
    <w:p w14:paraId="4F1DB5BC" w14:textId="77777777" w:rsidR="00B75122" w:rsidRDefault="00B75122" w:rsidP="00B75122"/>
    <w:p w14:paraId="64E17144" w14:textId="77777777" w:rsidR="0092736D" w:rsidRDefault="0092736D"/>
    <w:sectPr w:rsidR="0092736D" w:rsidSect="00B75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1317" w14:textId="77777777" w:rsidR="00B2261F" w:rsidRDefault="00B2261F" w:rsidP="00B75122">
      <w:r>
        <w:separator/>
      </w:r>
    </w:p>
  </w:endnote>
  <w:endnote w:type="continuationSeparator" w:id="0">
    <w:p w14:paraId="384B7ED7" w14:textId="77777777" w:rsidR="00B2261F" w:rsidRDefault="00B2261F" w:rsidP="00B7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3165" w14:textId="77777777" w:rsidR="00B75122" w:rsidRDefault="00B75122" w:rsidP="00A159E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0A7CF26" w14:textId="77777777" w:rsidR="00B75122" w:rsidRDefault="00B75122" w:rsidP="00A159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CA6A" w14:textId="7F110888" w:rsidR="00B75122" w:rsidRDefault="00B75122" w:rsidP="00A159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2C5A" w14:textId="77777777" w:rsidR="00C84444" w:rsidRDefault="00C84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3C24" w14:textId="77777777" w:rsidR="00B2261F" w:rsidRDefault="00B2261F" w:rsidP="00B75122">
      <w:r>
        <w:separator/>
      </w:r>
    </w:p>
  </w:footnote>
  <w:footnote w:type="continuationSeparator" w:id="0">
    <w:p w14:paraId="66CD0F91" w14:textId="77777777" w:rsidR="00B2261F" w:rsidRDefault="00B2261F" w:rsidP="00B7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CC9A" w14:textId="77777777" w:rsidR="00C84444" w:rsidRDefault="00C844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CE29" w14:textId="77777777" w:rsidR="00A8484A" w:rsidRPr="008E1BDF" w:rsidRDefault="00A8484A" w:rsidP="00A8484A">
    <w:pPr>
      <w:jc w:val="center"/>
      <w:rPr>
        <w:rFonts w:ascii="Calibri" w:hAnsi="Calibri"/>
        <w:b/>
        <w:bCs/>
        <w:sz w:val="20"/>
        <w:szCs w:val="20"/>
      </w:rPr>
    </w:pPr>
  </w:p>
  <w:p w14:paraId="44D1DFD3" w14:textId="77777777" w:rsidR="00A8484A" w:rsidRPr="008E1BDF" w:rsidRDefault="00A8484A" w:rsidP="00A8484A">
    <w:pPr>
      <w:pStyle w:val="Nagwek"/>
      <w:jc w:val="center"/>
      <w:rPr>
        <w:rFonts w:ascii="Garamond" w:hAnsi="Garamond" w:cs="Segoe UI"/>
        <w:b/>
        <w:bCs/>
        <w:sz w:val="18"/>
        <w:szCs w:val="18"/>
      </w:rPr>
    </w:pPr>
    <w:r w:rsidRPr="008E1BDF">
      <w:rPr>
        <w:rFonts w:ascii="Garamond" w:hAnsi="Garamond" w:cs="Segoe UI"/>
        <w:b/>
        <w:bCs/>
        <w:sz w:val="18"/>
        <w:szCs w:val="18"/>
      </w:rPr>
      <w:t>Polski Czerwony Krzyż</w:t>
    </w:r>
  </w:p>
  <w:p w14:paraId="42846ED4" w14:textId="77777777" w:rsidR="00A8484A" w:rsidRPr="008E1BDF" w:rsidRDefault="00A8484A" w:rsidP="00A8484A">
    <w:pPr>
      <w:pStyle w:val="Nagwek"/>
      <w:jc w:val="center"/>
      <w:rPr>
        <w:rFonts w:ascii="Garamond" w:hAnsi="Garamond" w:cs="Segoe UI"/>
        <w:b/>
        <w:bCs/>
        <w:sz w:val="18"/>
        <w:szCs w:val="18"/>
      </w:rPr>
    </w:pPr>
    <w:r w:rsidRPr="008E1BDF">
      <w:rPr>
        <w:rFonts w:ascii="Garamond" w:hAnsi="Garamond" w:cs="Segoe UI"/>
        <w:b/>
        <w:bCs/>
        <w:sz w:val="18"/>
        <w:szCs w:val="18"/>
      </w:rPr>
      <w:t>Małopolski Oddział Okręgowy Polskiego Czerwonego Krzyża</w:t>
    </w:r>
  </w:p>
  <w:p w14:paraId="6D9C984D" w14:textId="171F9839" w:rsidR="00A8484A" w:rsidRPr="008E1BDF" w:rsidRDefault="00A8484A" w:rsidP="00A8484A">
    <w:pPr>
      <w:pStyle w:val="Nagwek"/>
      <w:jc w:val="center"/>
      <w:rPr>
        <w:rFonts w:ascii="Garamond" w:hAnsi="Garamond"/>
        <w:b/>
        <w:bCs/>
        <w:sz w:val="18"/>
        <w:szCs w:val="18"/>
      </w:rPr>
    </w:pPr>
    <w:r w:rsidRPr="008E1BDF">
      <w:rPr>
        <w:rFonts w:ascii="Garamond" w:hAnsi="Garamond" w:cs="Segoe UI"/>
        <w:b/>
        <w:bCs/>
        <w:sz w:val="18"/>
        <w:szCs w:val="18"/>
      </w:rPr>
      <w:t>31-11</w:t>
    </w:r>
    <w:r w:rsidR="00C84444">
      <w:rPr>
        <w:rFonts w:ascii="Garamond" w:hAnsi="Garamond" w:cs="Segoe UI"/>
        <w:b/>
        <w:bCs/>
        <w:sz w:val="18"/>
        <w:szCs w:val="18"/>
      </w:rPr>
      <w:t>6</w:t>
    </w:r>
    <w:r w:rsidRPr="008E1BDF">
      <w:rPr>
        <w:rFonts w:ascii="Garamond" w:hAnsi="Garamond" w:cs="Segoe UI"/>
        <w:b/>
        <w:bCs/>
        <w:sz w:val="18"/>
        <w:szCs w:val="18"/>
      </w:rPr>
      <w:t xml:space="preserve"> Kraków, ul. Studencka 19</w:t>
    </w:r>
  </w:p>
  <w:p w14:paraId="1D6CB6F5" w14:textId="77777777" w:rsidR="00B75122" w:rsidRPr="00A63B56" w:rsidRDefault="00B75122" w:rsidP="007E2F82">
    <w:pPr>
      <w:jc w:val="center"/>
      <w:rPr>
        <w:rFonts w:ascii="Garamond" w:hAnsi="Garamond"/>
        <w:b/>
        <w:sz w:val="18"/>
        <w:szCs w:val="18"/>
      </w:rPr>
    </w:pPr>
  </w:p>
  <w:p w14:paraId="6EB389C0" w14:textId="77777777" w:rsidR="00B75122" w:rsidRDefault="00B75122" w:rsidP="00A159EB">
    <w:pPr>
      <w:spacing w:line="360" w:lineRule="auto"/>
      <w:jc w:val="both"/>
      <w:rPr>
        <w:b/>
        <w:sz w:val="28"/>
      </w:rPr>
    </w:pPr>
    <w:r w:rsidRPr="001F0412">
      <w:rPr>
        <w:sz w:val="3"/>
        <w:bdr w:val="dotted" w:sz="6" w:space="0" w:color="auto" w:shadow="1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8B88627" w14:textId="77777777" w:rsidR="00B75122" w:rsidRDefault="00B75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5B3D" w14:textId="77777777" w:rsidR="00C84444" w:rsidRDefault="00C844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2"/>
    <w:rsid w:val="000B2599"/>
    <w:rsid w:val="00121F6D"/>
    <w:rsid w:val="00167445"/>
    <w:rsid w:val="001F70D6"/>
    <w:rsid w:val="00272FE9"/>
    <w:rsid w:val="00354C4D"/>
    <w:rsid w:val="0062705C"/>
    <w:rsid w:val="006F43BB"/>
    <w:rsid w:val="007C49DF"/>
    <w:rsid w:val="00827704"/>
    <w:rsid w:val="00916DD0"/>
    <w:rsid w:val="0092736D"/>
    <w:rsid w:val="009D08F3"/>
    <w:rsid w:val="00A8484A"/>
    <w:rsid w:val="00AB3AFC"/>
    <w:rsid w:val="00B1779F"/>
    <w:rsid w:val="00B2261F"/>
    <w:rsid w:val="00B40F84"/>
    <w:rsid w:val="00B75122"/>
    <w:rsid w:val="00BA6BBC"/>
    <w:rsid w:val="00C063CD"/>
    <w:rsid w:val="00C84444"/>
    <w:rsid w:val="00D57FA1"/>
    <w:rsid w:val="00FB521B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281E"/>
  <w15:chartTrackingRefBased/>
  <w15:docId w15:val="{F212EE0F-433D-49FC-9A5C-457EDF27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751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1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1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1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1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1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1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1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1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1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1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1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1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1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1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1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1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5122"/>
    <w:rPr>
      <w:i/>
      <w:iCs/>
      <w:color w:val="404040" w:themeColor="text1" w:themeTint="BF"/>
    </w:rPr>
  </w:style>
  <w:style w:type="paragraph" w:styleId="Akapitzlist">
    <w:name w:val="List Paragraph"/>
    <w:aliases w:val="Obiekt,List Paragraph1,List Paragraph,normalny tekst,CW_Lista,General Header,Odsyłacz do Tabel"/>
    <w:basedOn w:val="Normalny"/>
    <w:link w:val="AkapitzlistZnak"/>
    <w:qFormat/>
    <w:rsid w:val="00B751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51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1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1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75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1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751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51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75122"/>
  </w:style>
  <w:style w:type="paragraph" w:customStyle="1" w:styleId="Tekstpodstawowy31">
    <w:name w:val="Tekst podstawowy 31"/>
    <w:basedOn w:val="Normalny"/>
    <w:rsid w:val="00B75122"/>
    <w:pPr>
      <w:suppressAutoHyphens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B7512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512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kapitzlistZnak">
    <w:name w:val="Akapit z listą Znak"/>
    <w:aliases w:val="Obiekt Znak,List Paragraph1 Znak,List Paragraph Znak,normalny tekst Znak,CW_Lista Znak,General Header Znak,Odsyłacz do Tabel Znak"/>
    <w:link w:val="Akapitzlist"/>
    <w:qFormat/>
    <w:locked/>
    <w:rsid w:val="00B75122"/>
  </w:style>
  <w:style w:type="character" w:styleId="Pogrubienie">
    <w:name w:val="Strong"/>
    <w:basedOn w:val="Domylnaczcionkaakapitu"/>
    <w:uiPriority w:val="22"/>
    <w:qFormat/>
    <w:rsid w:val="00B75122"/>
    <w:rPr>
      <w:b/>
      <w:bCs/>
    </w:rPr>
  </w:style>
  <w:style w:type="character" w:customStyle="1" w:styleId="FontStyle27">
    <w:name w:val="Font Style27"/>
    <w:basedOn w:val="Domylnaczcionkaakapitu"/>
    <w:uiPriority w:val="99"/>
    <w:rsid w:val="00A8484A"/>
    <w:rPr>
      <w:rFonts w:ascii="Times New Roman" w:hAnsi="Times New Roman" w:cs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GLMvMgL-MJJj0WUXU8vC6bZHqDUPf8v3?usp=drive_li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Kendziak</dc:creator>
  <cp:keywords/>
  <dc:description/>
  <cp:lastModifiedBy>PCK OOK Kraków</cp:lastModifiedBy>
  <cp:revision>2</cp:revision>
  <cp:lastPrinted>2026-03-27T08:52:00Z</cp:lastPrinted>
  <dcterms:created xsi:type="dcterms:W3CDTF">2026-03-27T12:26:00Z</dcterms:created>
  <dcterms:modified xsi:type="dcterms:W3CDTF">2026-03-27T12:26:00Z</dcterms:modified>
</cp:coreProperties>
</file>